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81"/>
        <w:tblW w:w="1587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51"/>
        <w:gridCol w:w="1134"/>
        <w:gridCol w:w="1701"/>
        <w:gridCol w:w="5528"/>
        <w:gridCol w:w="2127"/>
        <w:gridCol w:w="3435"/>
      </w:tblGrid>
      <w:tr w:rsidR="009A6595" w:rsidRPr="0029378C" w:rsidTr="00DD6C97">
        <w:trPr>
          <w:trHeight w:hRule="exact" w:val="340"/>
        </w:trPr>
        <w:tc>
          <w:tcPr>
            <w:tcW w:w="12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A6595" w:rsidRPr="00D60B87" w:rsidRDefault="004860BB" w:rsidP="00DD6C97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</w:t>
            </w:r>
            <w:r w:rsidR="009A6595" w:rsidRPr="00440F5B">
              <w:rPr>
                <w:rFonts w:ascii="Calibri" w:eastAsia="Calibri" w:hAnsi="Calibri" w:cs="Times New Roman"/>
                <w:b/>
                <w:sz w:val="24"/>
                <w:szCs w:val="24"/>
              </w:rPr>
              <w:t>SEZIONE A</w:t>
            </w:r>
            <w:r w:rsidR="009A6595"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: </w:t>
            </w:r>
            <w:r w:rsidR="009A6595"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9A6595" w:rsidRPr="00D60B87" w:rsidRDefault="009A6595" w:rsidP="00DD6C97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9A6595" w:rsidRPr="0029378C" w:rsidTr="00DD6C97">
        <w:trPr>
          <w:trHeight w:hRule="exact" w:val="340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A6595" w:rsidRPr="00941B22" w:rsidRDefault="009A6595" w:rsidP="00DD6C9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Disciplina: </w:t>
            </w:r>
          </w:p>
        </w:tc>
        <w:tc>
          <w:tcPr>
            <w:tcW w:w="12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6595" w:rsidRPr="00C23BE8" w:rsidRDefault="004860BB" w:rsidP="00DD6C97">
            <w:pPr>
              <w:rPr>
                <w:rFonts w:ascii="Calibri" w:eastAsia="Times New Roman" w:hAnsi="Calibri" w:cs="Times New Roman"/>
                <w:b/>
                <w:sz w:val="24"/>
                <w:szCs w:val="24"/>
                <w:lang w:eastAsia="it-IT"/>
              </w:rPr>
            </w:pPr>
            <w:r w:rsidRPr="00C23BE8">
              <w:rPr>
                <w:rFonts w:eastAsia="Arial Narrow" w:cs="Times New Roman"/>
                <w:b/>
                <w:i/>
                <w:color w:val="000000"/>
                <w:spacing w:val="3"/>
                <w:sz w:val="24"/>
                <w:szCs w:val="24"/>
              </w:rPr>
              <w:t xml:space="preserve">   </w:t>
            </w:r>
            <w:r w:rsidR="00C23BE8" w:rsidRPr="00C23BE8">
              <w:rPr>
                <w:rFonts w:eastAsia="Arial Narrow" w:cs="Times New Roman"/>
                <w:b/>
                <w:i/>
                <w:color w:val="000000"/>
                <w:spacing w:val="3"/>
                <w:sz w:val="24"/>
                <w:szCs w:val="24"/>
              </w:rPr>
              <w:t xml:space="preserve">                                                    Gestione dei Parchi</w:t>
            </w:r>
            <w:r w:rsidR="00C23BE8">
              <w:rPr>
                <w:rFonts w:eastAsia="Arial Narrow" w:cs="Times New Roman"/>
                <w:b/>
                <w:i/>
                <w:color w:val="000000"/>
                <w:spacing w:val="3"/>
                <w:sz w:val="24"/>
                <w:szCs w:val="24"/>
              </w:rPr>
              <w:t xml:space="preserve">                                     Classe IV^</w:t>
            </w:r>
          </w:p>
        </w:tc>
      </w:tr>
      <w:tr w:rsidR="004860BB" w:rsidRPr="0029378C" w:rsidTr="00DD6C97">
        <w:trPr>
          <w:trHeight w:hRule="exact" w:val="450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4860BB" w:rsidRPr="00A56387" w:rsidRDefault="004860BB" w:rsidP="00DD6C9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A56387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12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56387" w:rsidRPr="00A56387" w:rsidRDefault="00470DFA" w:rsidP="00DD6C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</w:rPr>
              <w:t>Competenze di base</w:t>
            </w:r>
            <w:r w:rsidR="00A56387">
              <w:rPr>
                <w:rFonts w:ascii="Calibri" w:eastAsia="Calibri" w:hAnsi="Calibri" w:cs="Times New Roman"/>
              </w:rPr>
              <w:t xml:space="preserve"> in</w:t>
            </w:r>
            <w:r w:rsidR="00312BF6" w:rsidRPr="00312BF6">
              <w:rPr>
                <w:rFonts w:ascii="Calibri" w:eastAsia="Calibri" w:hAnsi="Calibri" w:cs="Times New Roman"/>
              </w:rPr>
              <w:t xml:space="preserve"> Scienz</w:t>
            </w:r>
            <w:r w:rsidR="00A56387">
              <w:rPr>
                <w:rFonts w:ascii="Calibri" w:eastAsia="Calibri" w:hAnsi="Calibri" w:cs="Times New Roman"/>
              </w:rPr>
              <w:t>e</w:t>
            </w:r>
            <w:r w:rsidR="00312BF6" w:rsidRPr="00312BF6">
              <w:rPr>
                <w:rFonts w:ascii="Calibri" w:eastAsia="Calibri" w:hAnsi="Calibri" w:cs="Times New Roman"/>
              </w:rPr>
              <w:t xml:space="preserve"> e Tecnologia</w:t>
            </w:r>
            <w:r w:rsidR="00A56387">
              <w:rPr>
                <w:rFonts w:ascii="Calibri" w:eastAsia="Calibri" w:hAnsi="Calibri" w:cs="Times New Roman"/>
              </w:rPr>
              <w:t xml:space="preserve"> (</w:t>
            </w:r>
            <w:r w:rsidR="00A72069" w:rsidRPr="006D7AF5">
              <w:rPr>
                <w:rFonts w:ascii="Arial" w:hAnsi="Arial" w:cs="Arial"/>
                <w:i/>
                <w:iCs/>
                <w:sz w:val="18"/>
                <w:szCs w:val="18"/>
              </w:rPr>
              <w:t>acquisire e interpretare l’informazione/Individuare collegamenti e relazioni/Risolvere problemi</w:t>
            </w:r>
            <w:r w:rsidR="00A72069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:rsidR="004860BB" w:rsidRPr="00D60B87" w:rsidRDefault="004860BB" w:rsidP="00DD6C9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</w:p>
        </w:tc>
      </w:tr>
      <w:tr w:rsidR="0029378C" w:rsidRPr="0029378C" w:rsidTr="00DD6C97">
        <w:trPr>
          <w:trHeight w:hRule="exact" w:val="340"/>
        </w:trPr>
        <w:tc>
          <w:tcPr>
            <w:tcW w:w="15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29378C" w:rsidRPr="00D60B87" w:rsidRDefault="004860BB" w:rsidP="00DD6C97">
            <w:pPr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D60B87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941B22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</w:t>
            </w:r>
            <w:r w:rsidR="005E3B45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</w:t>
            </w:r>
            <w:r w:rsidR="00941B22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BA1E83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  </w:t>
            </w:r>
            <w:r w:rsidR="005E3B45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>Classe IV ^</w:t>
            </w:r>
          </w:p>
        </w:tc>
      </w:tr>
      <w:tr w:rsidR="005253C5" w:rsidRPr="0029378C" w:rsidTr="00DD6C97">
        <w:trPr>
          <w:trHeight w:hRule="exact" w:val="340"/>
        </w:trPr>
        <w:tc>
          <w:tcPr>
            <w:tcW w:w="4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DD6C97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DD6C97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5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DD6C97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5253C5" w:rsidRPr="0029378C" w:rsidTr="00DD6C97">
        <w:trPr>
          <w:trHeight w:val="6805"/>
        </w:trPr>
        <w:tc>
          <w:tcPr>
            <w:tcW w:w="4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4A2F" w:rsidRDefault="001E4A2F" w:rsidP="00DD6C97">
            <w:pPr>
              <w:spacing w:after="0"/>
              <w:rPr>
                <w:sz w:val="20"/>
                <w:szCs w:val="20"/>
              </w:rPr>
            </w:pPr>
          </w:p>
          <w:p w:rsidR="00E2774A" w:rsidRPr="00E2774A" w:rsidRDefault="00E2774A" w:rsidP="00E2774A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  <w:r w:rsidRPr="00E2774A">
              <w:rPr>
                <w:rFonts w:ascii="Calibri" w:eastAsia="Calibri" w:hAnsi="Calibri" w:cs="Calibri"/>
                <w:lang w:eastAsia="it-IT"/>
              </w:rPr>
              <w:t xml:space="preserve">- Definire le caratteristiche territoriali, ambientali ed </w:t>
            </w:r>
            <w:proofErr w:type="spellStart"/>
            <w:r w:rsidRPr="00E2774A">
              <w:rPr>
                <w:rFonts w:ascii="Calibri" w:eastAsia="Calibri" w:hAnsi="Calibri" w:cs="Calibri"/>
                <w:lang w:eastAsia="it-IT"/>
              </w:rPr>
              <w:t>agroproduttive</w:t>
            </w:r>
            <w:proofErr w:type="spellEnd"/>
            <w:r w:rsidRPr="00E2774A">
              <w:rPr>
                <w:rFonts w:ascii="Calibri" w:eastAsia="Calibri" w:hAnsi="Calibri" w:cs="Calibri"/>
                <w:lang w:eastAsia="it-IT"/>
              </w:rPr>
              <w:t xml:space="preserve"> di una zona attraverso l’utilizzazione di carte tematiche;</w:t>
            </w:r>
          </w:p>
          <w:p w:rsidR="00E2774A" w:rsidRPr="00E2774A" w:rsidRDefault="00E2774A" w:rsidP="00E2774A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  <w:r w:rsidRPr="00E2774A">
              <w:rPr>
                <w:rFonts w:ascii="Calibri" w:eastAsia="Calibri" w:hAnsi="Calibri" w:cs="Calibri"/>
                <w:lang w:eastAsia="it-IT"/>
              </w:rPr>
              <w:t>- Collaborare alla realizzazione di carte d’uso del territorio ;</w:t>
            </w:r>
          </w:p>
          <w:p w:rsidR="00E2774A" w:rsidRPr="00E2774A" w:rsidRDefault="00E2774A" w:rsidP="00E2774A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</w:p>
          <w:p w:rsidR="00E2774A" w:rsidRPr="00E2774A" w:rsidRDefault="00E2774A" w:rsidP="00E2774A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  <w:r w:rsidRPr="00E2774A">
              <w:rPr>
                <w:rFonts w:ascii="Calibri" w:eastAsia="Calibri" w:hAnsi="Calibri" w:cs="Calibri"/>
                <w:lang w:eastAsia="it-IT"/>
              </w:rPr>
              <w:t>- Prevedere realizzazioni di strutture di verde urbano, di miglioramento delle condizioni delle aree protette, di parchi e</w:t>
            </w:r>
          </w:p>
          <w:p w:rsidR="00E2774A" w:rsidRPr="00E2774A" w:rsidRDefault="00E2774A" w:rsidP="00E2774A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  <w:r w:rsidRPr="00E2774A">
              <w:rPr>
                <w:rFonts w:ascii="Calibri" w:eastAsia="Calibri" w:hAnsi="Calibri" w:cs="Calibri"/>
                <w:lang w:eastAsia="it-IT"/>
              </w:rPr>
              <w:t>Giardini;</w:t>
            </w:r>
          </w:p>
          <w:p w:rsidR="00E2774A" w:rsidRPr="00E2774A" w:rsidRDefault="00E2774A" w:rsidP="00E2774A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</w:p>
          <w:p w:rsidR="0029378C" w:rsidRDefault="00E2774A" w:rsidP="00E2774A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  <w:r w:rsidRPr="00E2774A">
              <w:rPr>
                <w:rFonts w:ascii="Calibri" w:eastAsia="Calibri" w:hAnsi="Calibri" w:cs="Calibri"/>
                <w:lang w:eastAsia="it-IT"/>
              </w:rPr>
              <w:t xml:space="preserve">-Progettare semplici servizi naturalistici ed interventi </w:t>
            </w:r>
            <w:proofErr w:type="spellStart"/>
            <w:r w:rsidRPr="00E2774A">
              <w:rPr>
                <w:rFonts w:ascii="Calibri" w:eastAsia="Calibri" w:hAnsi="Calibri" w:cs="Calibri"/>
                <w:lang w:eastAsia="it-IT"/>
              </w:rPr>
              <w:t>silvicolturali</w:t>
            </w:r>
            <w:proofErr w:type="spellEnd"/>
            <w:r w:rsidRPr="00E2774A">
              <w:rPr>
                <w:rFonts w:ascii="Calibri" w:eastAsia="Calibri" w:hAnsi="Calibri" w:cs="Calibri"/>
                <w:lang w:eastAsia="it-IT"/>
              </w:rPr>
              <w:t xml:space="preserve"> considerando le esigenze dell’ut</w:t>
            </w:r>
            <w:r w:rsidR="00B90ACC">
              <w:rPr>
                <w:rFonts w:ascii="Calibri" w:eastAsia="Calibri" w:hAnsi="Calibri" w:cs="Calibri"/>
                <w:lang w:eastAsia="it-IT"/>
              </w:rPr>
              <w:t>enza</w:t>
            </w:r>
          </w:p>
          <w:p w:rsidR="00E2774A" w:rsidRDefault="00E2774A" w:rsidP="00E2774A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</w:p>
          <w:p w:rsidR="00E2774A" w:rsidRPr="0029378C" w:rsidRDefault="00E2774A" w:rsidP="00E2774A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  <w:r>
              <w:rPr>
                <w:rFonts w:ascii="Calibri" w:eastAsia="Calibri" w:hAnsi="Calibri" w:cs="Calibri"/>
                <w:lang w:eastAsia="it-IT"/>
              </w:rPr>
              <w:t>-Piante che possono avere sviluppo tramite la riproduzione per micropropagazione;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5586E" w:rsidRDefault="0055586E" w:rsidP="00DD6C97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9A6595" w:rsidRDefault="009A6595" w:rsidP="00DD6C97">
            <w:pPr>
              <w:spacing w:after="0" w:line="240" w:lineRule="auto"/>
              <w:rPr>
                <w:sz w:val="20"/>
                <w:szCs w:val="20"/>
              </w:rPr>
            </w:pPr>
          </w:p>
          <w:p w:rsidR="00B90ACC" w:rsidRPr="00B90ACC" w:rsidRDefault="00B90ACC" w:rsidP="00B90ACC">
            <w:pPr>
              <w:spacing w:after="0" w:line="240" w:lineRule="auto"/>
              <w:rPr>
                <w:sz w:val="20"/>
                <w:szCs w:val="20"/>
              </w:rPr>
            </w:pPr>
            <w:r w:rsidRPr="00B90ACC">
              <w:rPr>
                <w:sz w:val="20"/>
                <w:szCs w:val="20"/>
              </w:rPr>
              <w:t>Processi di pianificazione territoriale e forestale con particolare</w:t>
            </w:r>
          </w:p>
          <w:p w:rsidR="00B90ACC" w:rsidRDefault="00B90ACC" w:rsidP="00B90ACC">
            <w:pPr>
              <w:spacing w:after="0" w:line="240" w:lineRule="auto"/>
              <w:rPr>
                <w:sz w:val="20"/>
                <w:szCs w:val="20"/>
              </w:rPr>
            </w:pPr>
            <w:r w:rsidRPr="00B90ACC">
              <w:rPr>
                <w:sz w:val="20"/>
                <w:szCs w:val="20"/>
              </w:rPr>
              <w:t>riferimento ai parchi e alle aree protette.</w:t>
            </w:r>
          </w:p>
          <w:p w:rsidR="005E3B45" w:rsidRPr="00B90ACC" w:rsidRDefault="005E3B45" w:rsidP="00B90ACC">
            <w:pPr>
              <w:spacing w:after="0" w:line="240" w:lineRule="auto"/>
              <w:rPr>
                <w:sz w:val="20"/>
                <w:szCs w:val="20"/>
              </w:rPr>
            </w:pPr>
          </w:p>
          <w:p w:rsidR="00B90ACC" w:rsidRDefault="00B90ACC" w:rsidP="00B90ACC">
            <w:pPr>
              <w:spacing w:after="0" w:line="240" w:lineRule="auto"/>
              <w:rPr>
                <w:sz w:val="20"/>
                <w:szCs w:val="20"/>
              </w:rPr>
            </w:pPr>
            <w:r w:rsidRPr="00B90ACC">
              <w:rPr>
                <w:sz w:val="20"/>
                <w:szCs w:val="20"/>
              </w:rPr>
              <w:t>Sistemi di reti ecologiche e biodiversità.</w:t>
            </w:r>
            <w:r w:rsidR="005E3B45">
              <w:rPr>
                <w:sz w:val="20"/>
                <w:szCs w:val="20"/>
              </w:rPr>
              <w:t xml:space="preserve">  </w:t>
            </w:r>
          </w:p>
          <w:p w:rsidR="005E3B45" w:rsidRPr="00B90ACC" w:rsidRDefault="005E3B45" w:rsidP="00B90ACC">
            <w:pPr>
              <w:spacing w:after="0" w:line="240" w:lineRule="auto"/>
              <w:rPr>
                <w:sz w:val="20"/>
                <w:szCs w:val="20"/>
              </w:rPr>
            </w:pPr>
          </w:p>
          <w:p w:rsidR="00B90ACC" w:rsidRPr="00B90ACC" w:rsidRDefault="00B90ACC" w:rsidP="00B90ACC">
            <w:pPr>
              <w:spacing w:after="0" w:line="240" w:lineRule="auto"/>
              <w:rPr>
                <w:sz w:val="20"/>
                <w:szCs w:val="20"/>
              </w:rPr>
            </w:pPr>
            <w:r w:rsidRPr="00B90ACC">
              <w:rPr>
                <w:sz w:val="20"/>
                <w:szCs w:val="20"/>
              </w:rPr>
              <w:t>Tecniche di realizzazione di cartografia territoriale.</w:t>
            </w:r>
          </w:p>
          <w:p w:rsidR="00B90ACC" w:rsidRPr="00B90ACC" w:rsidRDefault="00B90ACC" w:rsidP="00B90ACC">
            <w:pPr>
              <w:spacing w:after="0" w:line="240" w:lineRule="auto"/>
              <w:rPr>
                <w:sz w:val="20"/>
                <w:szCs w:val="20"/>
              </w:rPr>
            </w:pPr>
            <w:r w:rsidRPr="00B90ACC">
              <w:rPr>
                <w:sz w:val="20"/>
                <w:szCs w:val="20"/>
              </w:rPr>
              <w:t>Ruolo e finalità dei parchi.</w:t>
            </w:r>
          </w:p>
          <w:p w:rsidR="00B90ACC" w:rsidRDefault="00B90ACC" w:rsidP="00B90ACC">
            <w:pPr>
              <w:spacing w:after="0" w:line="240" w:lineRule="auto"/>
              <w:rPr>
                <w:sz w:val="20"/>
                <w:szCs w:val="20"/>
              </w:rPr>
            </w:pPr>
            <w:r w:rsidRPr="00B90ACC">
              <w:rPr>
                <w:sz w:val="20"/>
                <w:szCs w:val="20"/>
              </w:rPr>
              <w:t>Principi e tutela della biodiversità.</w:t>
            </w:r>
          </w:p>
          <w:p w:rsidR="005E3B45" w:rsidRPr="00B90ACC" w:rsidRDefault="005E3B45" w:rsidP="00B90ACC">
            <w:pPr>
              <w:spacing w:after="0" w:line="240" w:lineRule="auto"/>
              <w:rPr>
                <w:sz w:val="20"/>
                <w:szCs w:val="20"/>
              </w:rPr>
            </w:pPr>
          </w:p>
          <w:p w:rsidR="00B90ACC" w:rsidRPr="00B90ACC" w:rsidRDefault="00B90ACC" w:rsidP="00B90ACC">
            <w:pPr>
              <w:spacing w:after="0" w:line="240" w:lineRule="auto"/>
              <w:rPr>
                <w:sz w:val="20"/>
                <w:szCs w:val="20"/>
              </w:rPr>
            </w:pPr>
            <w:r w:rsidRPr="00B90ACC">
              <w:rPr>
                <w:sz w:val="20"/>
                <w:szCs w:val="20"/>
              </w:rPr>
              <w:t>Pianificazione dei parchi e aree protette.</w:t>
            </w:r>
          </w:p>
          <w:p w:rsidR="005E3B45" w:rsidRDefault="00B90ACC" w:rsidP="00B90ACC">
            <w:pPr>
              <w:spacing w:after="0" w:line="240" w:lineRule="auto"/>
              <w:rPr>
                <w:sz w:val="20"/>
                <w:szCs w:val="20"/>
              </w:rPr>
            </w:pPr>
            <w:r w:rsidRPr="00B90ACC">
              <w:rPr>
                <w:sz w:val="20"/>
                <w:szCs w:val="20"/>
              </w:rPr>
              <w:t>Principi di gestione dei parchi e delle aree protette, specificità e problemi connessi, conflitti e rischi.</w:t>
            </w:r>
          </w:p>
          <w:p w:rsidR="005E3B45" w:rsidRPr="00B90ACC" w:rsidRDefault="005E3B45" w:rsidP="00B90ACC">
            <w:pPr>
              <w:spacing w:after="0" w:line="240" w:lineRule="auto"/>
              <w:rPr>
                <w:sz w:val="20"/>
                <w:szCs w:val="20"/>
              </w:rPr>
            </w:pPr>
          </w:p>
          <w:p w:rsidR="002C0F56" w:rsidRDefault="00B90ACC" w:rsidP="00B90AC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Cenni di assestamento forestale;</w:t>
            </w:r>
          </w:p>
          <w:p w:rsidR="002C0F56" w:rsidRPr="0029378C" w:rsidRDefault="002C0F56" w:rsidP="00DD6C97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5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5BB0" w:rsidRDefault="00D45BB0" w:rsidP="00C23BE8">
            <w:pPr>
              <w:spacing w:after="0"/>
              <w:rPr>
                <w:sz w:val="20"/>
                <w:szCs w:val="20"/>
              </w:rPr>
            </w:pPr>
          </w:p>
          <w:p w:rsidR="00D45BB0" w:rsidRDefault="00D45BB0" w:rsidP="00C23BE8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  <w:p w:rsidR="00EC5D45" w:rsidRDefault="00EC5D45" w:rsidP="00EC5D45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EC5D45">
              <w:rPr>
                <w:rFonts w:ascii="Calibri" w:eastAsia="Calibri" w:hAnsi="Calibri" w:cs="Calibri"/>
                <w:lang w:eastAsia="it-IT"/>
              </w:rPr>
              <w:t>Individuare le connotazioni spec</w:t>
            </w:r>
            <w:r w:rsidR="00486BE1">
              <w:rPr>
                <w:rFonts w:ascii="Calibri" w:eastAsia="Calibri" w:hAnsi="Calibri" w:cs="Calibri"/>
                <w:lang w:eastAsia="it-IT"/>
              </w:rPr>
              <w:t xml:space="preserve">ifiche di ciascuna are protetta </w:t>
            </w:r>
            <w:r w:rsidRPr="00EC5D45">
              <w:rPr>
                <w:rFonts w:ascii="Calibri" w:eastAsia="Calibri" w:hAnsi="Calibri" w:cs="Calibri"/>
                <w:lang w:eastAsia="it-IT"/>
              </w:rPr>
              <w:t>e le normative di riferimento.</w:t>
            </w:r>
          </w:p>
          <w:p w:rsidR="00486BE1" w:rsidRPr="00EC5D45" w:rsidRDefault="00486BE1" w:rsidP="00EC5D45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  <w:p w:rsidR="00EC5D45" w:rsidRDefault="00EC5D45" w:rsidP="00EC5D45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EC5D45">
              <w:rPr>
                <w:rFonts w:ascii="Calibri" w:eastAsia="Calibri" w:hAnsi="Calibri" w:cs="Calibri"/>
                <w:lang w:eastAsia="it-IT"/>
              </w:rPr>
              <w:t>Identificare modalità concrete per</w:t>
            </w:r>
            <w:r w:rsidR="00486BE1">
              <w:rPr>
                <w:rFonts w:ascii="Calibri" w:eastAsia="Calibri" w:hAnsi="Calibri" w:cs="Calibri"/>
                <w:lang w:eastAsia="it-IT"/>
              </w:rPr>
              <w:t xml:space="preserve"> la definizione e realizzazione </w:t>
            </w:r>
            <w:r w:rsidRPr="00EC5D45">
              <w:rPr>
                <w:rFonts w:ascii="Calibri" w:eastAsia="Calibri" w:hAnsi="Calibri" w:cs="Calibri"/>
                <w:lang w:eastAsia="it-IT"/>
              </w:rPr>
              <w:t>di reti ecologiche.</w:t>
            </w:r>
          </w:p>
          <w:p w:rsidR="00486BE1" w:rsidRPr="00EC5D45" w:rsidRDefault="00486BE1" w:rsidP="00EC5D45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  <w:p w:rsidR="00EC5D45" w:rsidRDefault="00EC5D45" w:rsidP="00EC5D45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EC5D45">
              <w:rPr>
                <w:rFonts w:ascii="Calibri" w:eastAsia="Calibri" w:hAnsi="Calibri" w:cs="Calibri"/>
                <w:lang w:eastAsia="it-IT"/>
              </w:rPr>
              <w:t>Organizzare strutture gestionali c</w:t>
            </w:r>
            <w:r w:rsidR="00486BE1">
              <w:rPr>
                <w:rFonts w:ascii="Calibri" w:eastAsia="Calibri" w:hAnsi="Calibri" w:cs="Calibri"/>
                <w:lang w:eastAsia="it-IT"/>
              </w:rPr>
              <w:t xml:space="preserve">oerenti con le singole finalità </w:t>
            </w:r>
            <w:r w:rsidRPr="00EC5D45">
              <w:rPr>
                <w:rFonts w:ascii="Calibri" w:eastAsia="Calibri" w:hAnsi="Calibri" w:cs="Calibri"/>
                <w:lang w:eastAsia="it-IT"/>
              </w:rPr>
              <w:t>e con criteri di economicità.</w:t>
            </w:r>
          </w:p>
          <w:p w:rsidR="00486BE1" w:rsidRPr="00EC5D45" w:rsidRDefault="00486BE1" w:rsidP="00EC5D45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  <w:p w:rsidR="00EC5D45" w:rsidRPr="00EC5D45" w:rsidRDefault="00EC5D45" w:rsidP="00EC5D45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EC5D45">
              <w:rPr>
                <w:rFonts w:ascii="Calibri" w:eastAsia="Calibri" w:hAnsi="Calibri" w:cs="Calibri"/>
                <w:lang w:eastAsia="it-IT"/>
              </w:rPr>
              <w:t>Identificare le competenze specifiche degli Enti istituzionali</w:t>
            </w:r>
          </w:p>
          <w:p w:rsidR="00EC5D45" w:rsidRPr="00EC5D45" w:rsidRDefault="00EC5D45" w:rsidP="00EC5D45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  <w:r w:rsidRPr="00EC5D45">
              <w:rPr>
                <w:rFonts w:ascii="Calibri" w:eastAsia="Calibri" w:hAnsi="Calibri" w:cs="Calibri"/>
                <w:lang w:eastAsia="it-IT"/>
              </w:rPr>
              <w:t>preposti al controllo delle attività nelle aree protette.</w:t>
            </w:r>
          </w:p>
          <w:p w:rsidR="00EC5D45" w:rsidRPr="0029378C" w:rsidRDefault="00EC5D45" w:rsidP="00EC5D45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29378C" w:rsidRPr="0029378C" w:rsidTr="00DD6C97">
        <w:trPr>
          <w:cantSplit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29378C" w:rsidP="00DD6C9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Orizzontalità</w:t>
            </w:r>
          </w:p>
        </w:tc>
        <w:tc>
          <w:tcPr>
            <w:tcW w:w="139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8E5098" w:rsidP="00DD6C97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1F7E65">
              <w:rPr>
                <w:sz w:val="18"/>
                <w:szCs w:val="18"/>
              </w:rPr>
              <w:t>Aziende agricole e agrituristiche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Mercati ortofrutticoli locali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Cooperative di produttori - centri assistenza alle aziende agricole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associazioni dei produttori</w:t>
            </w:r>
            <w:r w:rsidRPr="001F7E6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- </w:t>
            </w:r>
            <w:r w:rsidRPr="001F7E65">
              <w:rPr>
                <w:sz w:val="18"/>
                <w:szCs w:val="18"/>
              </w:rPr>
              <w:t>Studi professionali agronomi</w:t>
            </w:r>
          </w:p>
        </w:tc>
      </w:tr>
      <w:tr w:rsidR="0029378C" w:rsidRPr="0029378C" w:rsidTr="00DD6C97">
        <w:trPr>
          <w:cantSplit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29378C" w:rsidP="00DD6C9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Interdisciplinarità</w:t>
            </w:r>
          </w:p>
        </w:tc>
        <w:tc>
          <w:tcPr>
            <w:tcW w:w="139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8E5098" w:rsidP="00DD6C97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Matematica e scienze integrate Fisica e </w:t>
            </w:r>
            <w:r>
              <w:rPr>
                <w:rFonts w:eastAsia="Calibri" w:cs="Arial"/>
                <w:sz w:val="20"/>
                <w:szCs w:val="20"/>
                <w:lang w:eastAsia="it-IT"/>
              </w:rPr>
              <w:t>B</w:t>
            </w: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iologia </w:t>
            </w:r>
            <w:r w:rsidR="00DB50FA">
              <w:rPr>
                <w:rFonts w:eastAsia="Calibri" w:cs="Arial"/>
                <w:sz w:val="20"/>
                <w:szCs w:val="20"/>
                <w:lang w:eastAsia="it-IT"/>
              </w:rPr>
              <w:t>più t</w:t>
            </w:r>
            <w:r w:rsidRPr="002938F6">
              <w:rPr>
                <w:rFonts w:eastAsia="Calibri" w:cs="Calibri"/>
                <w:sz w:val="20"/>
                <w:szCs w:val="20"/>
                <w:lang w:eastAsia="it-IT"/>
              </w:rPr>
              <w:t>utte le discipline professional</w:t>
            </w:r>
            <w:r w:rsidR="00DB50FA">
              <w:rPr>
                <w:rFonts w:eastAsia="Calibri" w:cs="Calibri"/>
                <w:sz w:val="20"/>
                <w:szCs w:val="20"/>
                <w:lang w:eastAsia="it-IT"/>
              </w:rPr>
              <w:t>i</w:t>
            </w:r>
          </w:p>
        </w:tc>
      </w:tr>
      <w:tr w:rsidR="0072719E" w:rsidRPr="0029378C" w:rsidTr="00122E47">
        <w:trPr>
          <w:cantSplit/>
        </w:trPr>
        <w:tc>
          <w:tcPr>
            <w:tcW w:w="15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. Per gli alunni che rientrano nella categoria BES il curricolo tenderà a :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Valorizzare le capacità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Adattare la didattica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Calibrare i contenuti e gli obiettivi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72719E" w:rsidRPr="0072719E" w:rsidRDefault="00936C00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Orizontalità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: Agronomia e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valoriozzazione</w:t>
            </w:r>
            <w:proofErr w:type="spellEnd"/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  <w:r w:rsidR="00936C00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                       </w:t>
            </w:r>
          </w:p>
          <w:p w:rsid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                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        Attività Laboratoriale</w:t>
            </w:r>
          </w:p>
          <w:p w:rsidR="0072719E" w:rsidRDefault="0072719E" w:rsidP="00DD6C9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72719E" w:rsidRPr="002938F6" w:rsidRDefault="0072719E" w:rsidP="00DD6C97">
            <w:pPr>
              <w:spacing w:after="0" w:line="240" w:lineRule="auto"/>
              <w:rPr>
                <w:rFonts w:eastAsia="Calibri" w:cs="Arial"/>
                <w:sz w:val="20"/>
                <w:szCs w:val="20"/>
                <w:lang w:eastAsia="it-IT"/>
              </w:rPr>
            </w:pPr>
          </w:p>
        </w:tc>
      </w:tr>
    </w:tbl>
    <w:tbl>
      <w:tblPr>
        <w:tblStyle w:val="Grigliatabella"/>
        <w:tblW w:w="15728" w:type="dxa"/>
        <w:tblInd w:w="-34" w:type="dxa"/>
        <w:tblLook w:val="04A0"/>
      </w:tblPr>
      <w:tblGrid>
        <w:gridCol w:w="3261"/>
        <w:gridCol w:w="4111"/>
        <w:gridCol w:w="2693"/>
        <w:gridCol w:w="2410"/>
        <w:gridCol w:w="3253"/>
      </w:tblGrid>
      <w:tr w:rsidR="00276D53" w:rsidRPr="00276D53" w:rsidTr="004C652B">
        <w:tc>
          <w:tcPr>
            <w:tcW w:w="100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76D53" w:rsidRPr="00276D53" w:rsidRDefault="00EA5F20" w:rsidP="00DD6C97">
            <w:pPr>
              <w:jc w:val="center"/>
              <w:rPr>
                <w:b/>
                <w:sz w:val="24"/>
                <w:szCs w:val="24"/>
              </w:rPr>
            </w:pPr>
            <w:r>
              <w:br w:type="page"/>
            </w:r>
            <w:r w:rsidR="00276D53" w:rsidRPr="00276D53">
              <w:rPr>
                <w:b/>
                <w:sz w:val="24"/>
                <w:szCs w:val="24"/>
              </w:rPr>
              <w:t>EZIONE B: Evidenze e compiti significativi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76D53" w:rsidRPr="00276D53" w:rsidRDefault="00276D53" w:rsidP="007C297C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76D53" w:rsidRPr="00276D53" w:rsidRDefault="005748AC" w:rsidP="00276D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IV^</w:t>
            </w:r>
          </w:p>
        </w:tc>
      </w:tr>
      <w:tr w:rsidR="001E27B6" w:rsidRPr="00276D53" w:rsidTr="00A81F70">
        <w:trPr>
          <w:trHeight w:hRule="exact" w:val="397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shd w:val="clear" w:color="auto" w:fill="FDE9D9" w:themeFill="accent6" w:themeFillTint="33"/>
          </w:tcPr>
          <w:p w:rsidR="001E27B6" w:rsidRPr="00276D53" w:rsidRDefault="001E27B6" w:rsidP="001E27B6">
            <w:pPr>
              <w:rPr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2467" w:type="dxa"/>
            <w:gridSpan w:val="4"/>
            <w:tcBorders>
              <w:top w:val="single" w:sz="4" w:space="0" w:color="auto"/>
              <w:bottom w:val="nil"/>
            </w:tcBorders>
            <w:shd w:val="clear" w:color="auto" w:fill="FDE9D9" w:themeFill="accent6" w:themeFillTint="33"/>
          </w:tcPr>
          <w:p w:rsidR="001E27B6" w:rsidRPr="00276D53" w:rsidRDefault="001E27B6" w:rsidP="001E27B6">
            <w:pPr>
              <w:rPr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A81F70">
              <w:rPr>
                <w:rFonts w:ascii="Arial" w:hAnsi="Arial" w:cs="Arial"/>
                <w:i/>
                <w:iCs/>
                <w:sz w:val="18"/>
                <w:szCs w:val="18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</w:tr>
      <w:tr w:rsidR="00C0555E" w:rsidRPr="00276D53" w:rsidTr="006E200B">
        <w:tc>
          <w:tcPr>
            <w:tcW w:w="7372" w:type="dxa"/>
            <w:gridSpan w:val="2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C0555E" w:rsidRPr="00276D53" w:rsidRDefault="00C0555E" w:rsidP="00276D53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8356" w:type="dxa"/>
            <w:gridSpan w:val="3"/>
            <w:shd w:val="clear" w:color="auto" w:fill="FDE9D9" w:themeFill="accent6" w:themeFillTint="33"/>
          </w:tcPr>
          <w:p w:rsidR="00C0555E" w:rsidRPr="00276D53" w:rsidRDefault="00C0555E" w:rsidP="00276D53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CB192E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CB192E" w:rsidRPr="00F65690" w:rsidRDefault="00BA1E83" w:rsidP="002E5D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Riconoscere i sistemi forestali tutelati da vincoli  di aree protette</w:t>
            </w:r>
          </w:p>
        </w:tc>
        <w:tc>
          <w:tcPr>
            <w:tcW w:w="8356" w:type="dxa"/>
            <w:gridSpan w:val="3"/>
          </w:tcPr>
          <w:p w:rsidR="00CB192E" w:rsidRPr="00F65690" w:rsidRDefault="00BA1E83" w:rsidP="002E5D69">
            <w:pPr>
              <w:rPr>
                <w:i/>
                <w:sz w:val="20"/>
                <w:szCs w:val="20"/>
              </w:rPr>
            </w:pPr>
            <w:r w:rsidRPr="00BA1E83">
              <w:rPr>
                <w:i/>
                <w:sz w:val="20"/>
                <w:szCs w:val="20"/>
              </w:rPr>
              <w:t>Relazionare sulle caratteristiche pedoclimatich</w:t>
            </w:r>
            <w:r>
              <w:rPr>
                <w:i/>
                <w:sz w:val="20"/>
                <w:szCs w:val="20"/>
              </w:rPr>
              <w:t>e  di una data area protetta e carpirne gli scopi della tutela;</w:t>
            </w:r>
          </w:p>
        </w:tc>
      </w:tr>
      <w:tr w:rsidR="003647FA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3647FA" w:rsidRPr="00F65690" w:rsidRDefault="00BA1E83" w:rsidP="002E5D6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Conoscere la fisiologia e la biologia delle principali essenze floristiche e faunistiche che gravitano in modo permanente o transitorio in una area protetta</w:t>
            </w:r>
          </w:p>
        </w:tc>
        <w:tc>
          <w:tcPr>
            <w:tcW w:w="8356" w:type="dxa"/>
            <w:gridSpan w:val="3"/>
          </w:tcPr>
          <w:p w:rsidR="003647FA" w:rsidRPr="00F65690" w:rsidRDefault="00BA1E83" w:rsidP="002E5D69">
            <w:pPr>
              <w:spacing w:before="24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Realizzazione di schede monografiche o erbai e catalogazione di osservazioni effettuate durante il processo di apprendimento ( visite guidate, gite, alternanza scuola lavoro );</w:t>
            </w:r>
          </w:p>
        </w:tc>
      </w:tr>
      <w:tr w:rsidR="00CB192E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CB192E" w:rsidRPr="00F65690" w:rsidRDefault="00BA1E83" w:rsidP="002E5D6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Conoscere i sistemi di difesa e le tecniche  di difesa o tutela delle aree protette</w:t>
            </w:r>
          </w:p>
        </w:tc>
        <w:tc>
          <w:tcPr>
            <w:tcW w:w="8356" w:type="dxa"/>
            <w:gridSpan w:val="3"/>
          </w:tcPr>
          <w:p w:rsidR="00CB192E" w:rsidRPr="00F65690" w:rsidRDefault="00BA1E83" w:rsidP="00E46F9B">
            <w:pPr>
              <w:spacing w:before="24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Tecniche di osservazione, tutela preservazione e conservazione delle aree soggette a tutela paesaggistica ( parchi, aree umide, riserve naturale );</w:t>
            </w:r>
          </w:p>
        </w:tc>
      </w:tr>
      <w:tr w:rsidR="00CB192E" w:rsidRPr="00276D53" w:rsidTr="006E200B">
        <w:trPr>
          <w:trHeight w:hRule="exact" w:val="1021"/>
        </w:trPr>
        <w:tc>
          <w:tcPr>
            <w:tcW w:w="7372" w:type="dxa"/>
            <w:gridSpan w:val="2"/>
            <w:tcBorders>
              <w:bottom w:val="single" w:sz="4" w:space="0" w:color="auto"/>
            </w:tcBorders>
          </w:tcPr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  <w:tcBorders>
              <w:bottom w:val="single" w:sz="4" w:space="0" w:color="auto"/>
            </w:tcBorders>
          </w:tcPr>
          <w:p w:rsidR="00CB192E" w:rsidRPr="00F65690" w:rsidRDefault="00CB192E" w:rsidP="002E5D69">
            <w:pPr>
              <w:spacing w:before="240"/>
              <w:rPr>
                <w:i/>
                <w:sz w:val="20"/>
                <w:szCs w:val="20"/>
              </w:rPr>
            </w:pPr>
          </w:p>
        </w:tc>
      </w:tr>
    </w:tbl>
    <w:p w:rsidR="00F37DCB" w:rsidRDefault="00F37DCB" w:rsidP="000672EC">
      <w:pPr>
        <w:pStyle w:val="Default"/>
      </w:pPr>
    </w:p>
    <w:p w:rsidR="00F37DCB" w:rsidRDefault="00F37DCB" w:rsidP="000672EC">
      <w:pPr>
        <w:pStyle w:val="Default"/>
      </w:pPr>
    </w:p>
    <w:p w:rsidR="00F37DCB" w:rsidRDefault="00F37DCB" w:rsidP="000672EC">
      <w:pPr>
        <w:pStyle w:val="Default"/>
      </w:pPr>
    </w:p>
    <w:p w:rsidR="00F37DCB" w:rsidRDefault="00F37DCB" w:rsidP="000672EC">
      <w:pPr>
        <w:pStyle w:val="Default"/>
      </w:pPr>
    </w:p>
    <w:p w:rsidR="00BE226F" w:rsidRDefault="00BE226F" w:rsidP="000672EC">
      <w:pPr>
        <w:pStyle w:val="Default"/>
      </w:pPr>
    </w:p>
    <w:tbl>
      <w:tblPr>
        <w:tblStyle w:val="Grigliatabella"/>
        <w:tblW w:w="15877" w:type="dxa"/>
        <w:tblInd w:w="-34" w:type="dxa"/>
        <w:tblLook w:val="04A0"/>
      </w:tblPr>
      <w:tblGrid>
        <w:gridCol w:w="3084"/>
        <w:gridCol w:w="460"/>
        <w:gridCol w:w="2620"/>
        <w:gridCol w:w="3050"/>
        <w:gridCol w:w="3230"/>
        <w:gridCol w:w="3433"/>
      </w:tblGrid>
      <w:tr w:rsidR="00F37DCB" w:rsidRPr="00276D53" w:rsidTr="00F62285">
        <w:tc>
          <w:tcPr>
            <w:tcW w:w="616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F37DCB" w:rsidRPr="00276D53" w:rsidRDefault="00AC292A" w:rsidP="00AC292A">
            <w:pPr>
              <w:rPr>
                <w:b/>
                <w:sz w:val="28"/>
              </w:rPr>
            </w:pPr>
            <w:r>
              <w:rPr>
                <w:b/>
                <w:sz w:val="24"/>
                <w:szCs w:val="24"/>
              </w:rPr>
              <w:t xml:space="preserve">Classe </w:t>
            </w:r>
          </w:p>
        </w:tc>
      </w:tr>
      <w:tr w:rsidR="00F37DCB" w:rsidRPr="00276D53" w:rsidTr="00F62285">
        <w:tc>
          <w:tcPr>
            <w:tcW w:w="3544" w:type="dxa"/>
            <w:gridSpan w:val="2"/>
            <w:shd w:val="clear" w:color="auto" w:fill="FDE9D9" w:themeFill="accent6" w:themeFillTint="33"/>
          </w:tcPr>
          <w:p w:rsidR="00F37DCB" w:rsidRPr="00276D53" w:rsidRDefault="00F37DCB" w:rsidP="00A64BD1">
            <w:pPr>
              <w:rPr>
                <w:b/>
              </w:rPr>
            </w:pPr>
            <w:r w:rsidRPr="00276D53">
              <w:rPr>
                <w:b/>
                <w:sz w:val="28"/>
              </w:rPr>
              <w:lastRenderedPageBreak/>
              <w:t>Competenza chiave europea</w:t>
            </w:r>
          </w:p>
        </w:tc>
        <w:tc>
          <w:tcPr>
            <w:tcW w:w="12333" w:type="dxa"/>
            <w:gridSpan w:val="4"/>
          </w:tcPr>
          <w:p w:rsidR="00F37DCB" w:rsidRPr="00276D53" w:rsidRDefault="00F37DCB" w:rsidP="00A64BD1">
            <w:pPr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6D7AF5">
              <w:rPr>
                <w:rFonts w:ascii="Arial" w:hAnsi="Arial" w:cs="Arial"/>
                <w:i/>
                <w:iCs/>
                <w:sz w:val="16"/>
                <w:szCs w:val="16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  <w:r w:rsidRPr="00276D53">
              <w:rPr>
                <w:b/>
                <w:i/>
              </w:rPr>
              <w:t xml:space="preserve"> </w:t>
            </w:r>
          </w:p>
        </w:tc>
      </w:tr>
      <w:tr w:rsidR="00F37DCB" w:rsidRPr="00276D53" w:rsidTr="00F62285">
        <w:tc>
          <w:tcPr>
            <w:tcW w:w="15877" w:type="dxa"/>
            <w:gridSpan w:val="6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Livelli di padronanza</w:t>
            </w:r>
          </w:p>
        </w:tc>
      </w:tr>
      <w:tr w:rsidR="00F37DCB" w:rsidRPr="00276D53" w:rsidTr="00F62285">
        <w:tc>
          <w:tcPr>
            <w:tcW w:w="3084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rPr>
                <w:b/>
              </w:rPr>
            </w:pPr>
            <w:r w:rsidRPr="00276D53">
              <w:rPr>
                <w:b/>
                <w:sz w:val="28"/>
              </w:rPr>
              <w:t>Criteri</w:t>
            </w:r>
          </w:p>
        </w:tc>
        <w:tc>
          <w:tcPr>
            <w:tcW w:w="3080" w:type="dxa"/>
            <w:gridSpan w:val="2"/>
            <w:shd w:val="clear" w:color="auto" w:fill="FDE9D9" w:themeFill="accent6" w:themeFillTint="33"/>
          </w:tcPr>
          <w:p w:rsidR="00F37DCB" w:rsidRPr="00276D53" w:rsidRDefault="00293CA4" w:rsidP="00A64BD1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3050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2</w:t>
            </w:r>
          </w:p>
        </w:tc>
        <w:tc>
          <w:tcPr>
            <w:tcW w:w="3230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3</w:t>
            </w:r>
          </w:p>
        </w:tc>
        <w:tc>
          <w:tcPr>
            <w:tcW w:w="3433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8"/>
              </w:rPr>
              <w:t>4</w:t>
            </w:r>
          </w:p>
        </w:tc>
      </w:tr>
      <w:tr w:rsidR="00F37DCB" w:rsidRPr="00276D53" w:rsidTr="00F62285">
        <w:trPr>
          <w:trHeight w:hRule="exact" w:val="1418"/>
        </w:trPr>
        <w:tc>
          <w:tcPr>
            <w:tcW w:w="3084" w:type="dxa"/>
            <w:vAlign w:val="center"/>
          </w:tcPr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  <w:p w:rsidR="00F37DCB" w:rsidRPr="00CE2DD7" w:rsidRDefault="00F37DCB" w:rsidP="00A64BD1">
            <w:pPr>
              <w:rPr>
                <w:rFonts w:eastAsia="Calibri" w:cs="Calibri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Conoscenze</w:t>
            </w:r>
            <w:r w:rsidRPr="00CB1069">
              <w:t xml:space="preserve"> 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F37DCB" w:rsidRPr="00276D53" w:rsidRDefault="00F37DCB" w:rsidP="00A64BD1">
            <w:pPr>
              <w:rPr>
                <w:sz w:val="20"/>
                <w:szCs w:val="20"/>
              </w:rPr>
            </w:pPr>
            <w:r w:rsidRPr="001F69A2">
              <w:t>Conoscenze g</w:t>
            </w:r>
            <w:r w:rsidRPr="00806491">
              <w:rPr>
                <w:rFonts w:ascii="Calibri" w:hAnsi="Calibri" w:cs="Calibri"/>
              </w:rPr>
              <w:t>enerale di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base</w:t>
            </w:r>
          </w:p>
        </w:tc>
        <w:tc>
          <w:tcPr>
            <w:tcW w:w="3050" w:type="dxa"/>
            <w:vAlign w:val="center"/>
          </w:tcPr>
          <w:p w:rsidR="00F37DC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806491">
              <w:rPr>
                <w:rFonts w:ascii="Calibri" w:hAnsi="Calibri" w:cs="Calibri"/>
              </w:rPr>
              <w:t>Conoscenza pratica base in un ambito di lavoro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o di studio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F37DCB" w:rsidRPr="00276D53" w:rsidRDefault="00F37DCB" w:rsidP="00A64BD1">
            <w:pPr>
              <w:rPr>
                <w:i/>
                <w:sz w:val="20"/>
                <w:szCs w:val="20"/>
              </w:rPr>
            </w:pPr>
          </w:p>
        </w:tc>
        <w:tc>
          <w:tcPr>
            <w:tcW w:w="3230" w:type="dxa"/>
            <w:vAlign w:val="center"/>
          </w:tcPr>
          <w:p w:rsidR="00F37DC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A25C0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Conoscenza di fatti, principi,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processi 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concetti generali, 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lavoro o di studio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433" w:type="dxa"/>
            <w:vAlign w:val="center"/>
          </w:tcPr>
          <w:p w:rsidR="00F37DC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Conoscenza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pratica e teorica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ampi contesti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lavoro o di studio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F37DCB" w:rsidRPr="00276D53" w:rsidTr="00F62285">
        <w:trPr>
          <w:trHeight w:hRule="exact" w:val="1701"/>
        </w:trPr>
        <w:tc>
          <w:tcPr>
            <w:tcW w:w="3084" w:type="dxa"/>
            <w:vAlign w:val="center"/>
          </w:tcPr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Abilità</w:t>
            </w:r>
          </w:p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</w:tcPr>
          <w:p w:rsidR="00F37DCB" w:rsidRPr="00143ADC" w:rsidRDefault="00F37DCB" w:rsidP="00A64BD1">
            <w:pPr>
              <w:autoSpaceDE w:val="0"/>
              <w:autoSpaceDN w:val="0"/>
              <w:adjustRightInd w:val="0"/>
              <w:spacing w:before="24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Abilità di base necessarie a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svolgere mansioni</w:t>
            </w:r>
            <w:r w:rsidR="00174B4C">
              <w:rPr>
                <w:rFonts w:ascii="Calibri" w:hAnsi="Calibri" w:cs="Calibri"/>
              </w:rPr>
              <w:t>/</w:t>
            </w:r>
            <w:r w:rsidRPr="00143ADC">
              <w:rPr>
                <w:rFonts w:ascii="Calibri" w:hAnsi="Calibri" w:cs="Calibri"/>
              </w:rPr>
              <w:t xml:space="preserve"> compiti semplici</w:t>
            </w:r>
            <w:r w:rsidR="00384C79">
              <w:rPr>
                <w:rFonts w:ascii="Calibri" w:hAnsi="Calibri" w:cs="Calibri"/>
              </w:rPr>
              <w:t>.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F37DCB" w:rsidRPr="00276D53" w:rsidRDefault="00F37DCB" w:rsidP="00A64BD1">
            <w:pPr>
              <w:rPr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F37DCB" w:rsidRPr="00CE2DD7" w:rsidRDefault="00F37DCB" w:rsidP="00A64BD1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>
              <w:rPr>
                <w:rFonts w:ascii="Calibri" w:hAnsi="Calibri" w:cs="Calibri"/>
              </w:rPr>
              <w:t xml:space="preserve">Abilità cognitive e pratiche </w:t>
            </w:r>
            <w:r w:rsidRPr="00806491">
              <w:rPr>
                <w:rFonts w:ascii="Calibri" w:hAnsi="Calibri" w:cs="Calibri"/>
              </w:rPr>
              <w:t>di base necessarie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all'uso di informazioni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pertinenti per svolgere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compiti e risolvere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problemi ricorrenti usando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strumenti e regole semplici</w:t>
            </w:r>
          </w:p>
        </w:tc>
        <w:tc>
          <w:tcPr>
            <w:tcW w:w="3230" w:type="dxa"/>
            <w:vAlign w:val="center"/>
          </w:tcPr>
          <w:p w:rsidR="00F37DCB" w:rsidRPr="00A25C0B" w:rsidRDefault="00EC5D45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Saper analizzare il sistema cartografico ed elementi di rilievo topografico;</w:t>
            </w:r>
          </w:p>
          <w:p w:rsidR="00F37DCB" w:rsidRPr="00CE2DD7" w:rsidRDefault="00F37DCB" w:rsidP="00A64BD1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433" w:type="dxa"/>
            <w:vAlign w:val="center"/>
          </w:tcPr>
          <w:p w:rsidR="00F37DCB" w:rsidRPr="009D41EB" w:rsidRDefault="00464D2E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Conoscenza delle principali aree tutelate della propria  Regione e dello Stato </w:t>
            </w:r>
          </w:p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F37DCB" w:rsidRPr="00276D53" w:rsidTr="00F62285">
        <w:trPr>
          <w:trHeight w:hRule="exact" w:val="2780"/>
        </w:trPr>
        <w:tc>
          <w:tcPr>
            <w:tcW w:w="3084" w:type="dxa"/>
            <w:vAlign w:val="center"/>
          </w:tcPr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Competenze</w:t>
            </w:r>
          </w:p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F37DCB" w:rsidRPr="00143ADC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Lavoro o studio, sotto la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diretta supervisione, in un contesto strutturato</w:t>
            </w:r>
          </w:p>
          <w:p w:rsidR="00F37DCB" w:rsidRPr="00276D53" w:rsidRDefault="00F37DCB" w:rsidP="00A64BD1">
            <w:pPr>
              <w:rPr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F37DCB" w:rsidRPr="00806491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06491">
              <w:rPr>
                <w:rFonts w:ascii="Calibri" w:hAnsi="Calibri" w:cs="Calibri"/>
              </w:rPr>
              <w:t>Lavoro o studio, sotto la supervisione con una certo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grado di autonomia</w:t>
            </w:r>
          </w:p>
          <w:p w:rsidR="00F37DCB" w:rsidRPr="00806491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30" w:type="dxa"/>
            <w:vAlign w:val="center"/>
          </w:tcPr>
          <w:p w:rsidR="00F37DCB" w:rsidRDefault="00464D2E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Tecniche semplici di tutela gestione e conservazione di arre da tutelare ( dal giardino al parco naturale );</w:t>
            </w:r>
          </w:p>
          <w:p w:rsidR="00464D2E" w:rsidRPr="00464D2E" w:rsidRDefault="00464D2E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433" w:type="dxa"/>
            <w:vAlign w:val="center"/>
          </w:tcPr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                                   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:rsidR="00BE226F" w:rsidRDefault="00BE226F" w:rsidP="00E003B5">
      <w:pPr>
        <w:pStyle w:val="Default"/>
      </w:pPr>
    </w:p>
    <w:p w:rsidR="00BE226F" w:rsidRDefault="00BE226F" w:rsidP="00E003B5">
      <w:pPr>
        <w:pStyle w:val="Default"/>
      </w:pPr>
    </w:p>
    <w:p w:rsidR="00BE226F" w:rsidRDefault="00BE226F" w:rsidP="00E003B5">
      <w:pPr>
        <w:pStyle w:val="Default"/>
      </w:pPr>
    </w:p>
    <w:p w:rsidR="00BE226F" w:rsidRDefault="00BE226F" w:rsidP="00E003B5">
      <w:pPr>
        <w:pStyle w:val="Default"/>
      </w:pPr>
    </w:p>
    <w:p w:rsidR="0019370D" w:rsidRPr="00F267BA" w:rsidRDefault="0019370D" w:rsidP="00F267BA">
      <w:pPr>
        <w:pStyle w:val="Default"/>
      </w:pPr>
      <w:bookmarkStart w:id="0" w:name="_GoBack"/>
      <w:bookmarkEnd w:id="0"/>
    </w:p>
    <w:sectPr w:rsidR="0019370D" w:rsidRPr="00F267BA" w:rsidSect="00440F5B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96C" w:rsidRDefault="0034196C" w:rsidP="00FF470D">
      <w:pPr>
        <w:spacing w:after="0" w:line="240" w:lineRule="auto"/>
      </w:pPr>
      <w:r>
        <w:separator/>
      </w:r>
    </w:p>
  </w:endnote>
  <w:endnote w:type="continuationSeparator" w:id="0">
    <w:p w:rsidR="0034196C" w:rsidRDefault="0034196C" w:rsidP="00FF4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2290657"/>
      <w:docPartObj>
        <w:docPartGallery w:val="Page Numbers (Bottom of Page)"/>
        <w:docPartUnique/>
      </w:docPartObj>
    </w:sdtPr>
    <w:sdtContent>
      <w:p w:rsidR="00DD6C97" w:rsidRDefault="00AB42ED">
        <w:pPr>
          <w:pStyle w:val="Pidipagina"/>
          <w:jc w:val="right"/>
        </w:pPr>
        <w:r>
          <w:fldChar w:fldCharType="begin"/>
        </w:r>
        <w:r w:rsidR="00DD6C97">
          <w:instrText>PAGE   \* MERGEFORMAT</w:instrText>
        </w:r>
        <w:r>
          <w:fldChar w:fldCharType="separate"/>
        </w:r>
        <w:r w:rsidR="00442431">
          <w:rPr>
            <w:noProof/>
          </w:rPr>
          <w:t>1</w:t>
        </w:r>
        <w:r>
          <w:fldChar w:fldCharType="end"/>
        </w:r>
      </w:p>
    </w:sdtContent>
  </w:sdt>
  <w:p w:rsidR="00DD6C97" w:rsidRDefault="00DD6C9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96C" w:rsidRDefault="0034196C" w:rsidP="00FF470D">
      <w:pPr>
        <w:spacing w:after="0" w:line="240" w:lineRule="auto"/>
      </w:pPr>
      <w:r>
        <w:separator/>
      </w:r>
    </w:p>
  </w:footnote>
  <w:footnote w:type="continuationSeparator" w:id="0">
    <w:p w:rsidR="0034196C" w:rsidRDefault="0034196C" w:rsidP="00FF4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055FB"/>
    <w:multiLevelType w:val="multilevel"/>
    <w:tmpl w:val="94E8F0F4"/>
    <w:lvl w:ilvl="0">
      <w:start w:val="1"/>
      <w:numFmt w:val="bullet"/>
      <w:lvlText w:val="·"/>
      <w:lvlJc w:val="left"/>
      <w:pPr>
        <w:tabs>
          <w:tab w:val="left" w:pos="432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E0E0E0" w:fill="E0E0E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4F5D"/>
    <w:rsid w:val="00025AD1"/>
    <w:rsid w:val="000306F1"/>
    <w:rsid w:val="000672EC"/>
    <w:rsid w:val="000808B1"/>
    <w:rsid w:val="00093DB6"/>
    <w:rsid w:val="00094A9D"/>
    <w:rsid w:val="000A365F"/>
    <w:rsid w:val="000A4F5D"/>
    <w:rsid w:val="000C6B20"/>
    <w:rsid w:val="000D53D2"/>
    <w:rsid w:val="000F441E"/>
    <w:rsid w:val="0012738E"/>
    <w:rsid w:val="00140076"/>
    <w:rsid w:val="00143ADC"/>
    <w:rsid w:val="00143C0F"/>
    <w:rsid w:val="00145ABD"/>
    <w:rsid w:val="00157365"/>
    <w:rsid w:val="0016018D"/>
    <w:rsid w:val="00162DD3"/>
    <w:rsid w:val="00172D09"/>
    <w:rsid w:val="00174B4C"/>
    <w:rsid w:val="00192503"/>
    <w:rsid w:val="0019370D"/>
    <w:rsid w:val="00194E3C"/>
    <w:rsid w:val="00196EAF"/>
    <w:rsid w:val="001A38C9"/>
    <w:rsid w:val="001B099A"/>
    <w:rsid w:val="001B6114"/>
    <w:rsid w:val="001D2AEF"/>
    <w:rsid w:val="001D4BD1"/>
    <w:rsid w:val="001E02BE"/>
    <w:rsid w:val="001E1B29"/>
    <w:rsid w:val="001E27B6"/>
    <w:rsid w:val="001E4A2F"/>
    <w:rsid w:val="001F478F"/>
    <w:rsid w:val="001F69A2"/>
    <w:rsid w:val="001F7E65"/>
    <w:rsid w:val="00213103"/>
    <w:rsid w:val="00214479"/>
    <w:rsid w:val="00222842"/>
    <w:rsid w:val="00224CEE"/>
    <w:rsid w:val="00255B5D"/>
    <w:rsid w:val="00272D34"/>
    <w:rsid w:val="00276D53"/>
    <w:rsid w:val="002817F2"/>
    <w:rsid w:val="0029378C"/>
    <w:rsid w:val="002938F6"/>
    <w:rsid w:val="00293CA4"/>
    <w:rsid w:val="00296183"/>
    <w:rsid w:val="002C0F56"/>
    <w:rsid w:val="002C3C63"/>
    <w:rsid w:val="002E12EF"/>
    <w:rsid w:val="002E1F3F"/>
    <w:rsid w:val="002E47EA"/>
    <w:rsid w:val="002E5D69"/>
    <w:rsid w:val="002F4717"/>
    <w:rsid w:val="003102C6"/>
    <w:rsid w:val="0031110E"/>
    <w:rsid w:val="00312BF6"/>
    <w:rsid w:val="003245C5"/>
    <w:rsid w:val="00330924"/>
    <w:rsid w:val="00332BF6"/>
    <w:rsid w:val="0034196C"/>
    <w:rsid w:val="00344E0E"/>
    <w:rsid w:val="00355FF4"/>
    <w:rsid w:val="003647FA"/>
    <w:rsid w:val="003674D8"/>
    <w:rsid w:val="00384C79"/>
    <w:rsid w:val="0038784C"/>
    <w:rsid w:val="00393E0C"/>
    <w:rsid w:val="003B369A"/>
    <w:rsid w:val="003C18D4"/>
    <w:rsid w:val="003C2EC7"/>
    <w:rsid w:val="003C47B7"/>
    <w:rsid w:val="003E4C15"/>
    <w:rsid w:val="00410CDE"/>
    <w:rsid w:val="00411981"/>
    <w:rsid w:val="0041202D"/>
    <w:rsid w:val="00432907"/>
    <w:rsid w:val="00434B54"/>
    <w:rsid w:val="00436235"/>
    <w:rsid w:val="00440F5B"/>
    <w:rsid w:val="00442431"/>
    <w:rsid w:val="00452B88"/>
    <w:rsid w:val="00454CFC"/>
    <w:rsid w:val="00461AD5"/>
    <w:rsid w:val="00462B7D"/>
    <w:rsid w:val="00464D2E"/>
    <w:rsid w:val="00470DFA"/>
    <w:rsid w:val="004860BB"/>
    <w:rsid w:val="00486BE1"/>
    <w:rsid w:val="004930B2"/>
    <w:rsid w:val="004B4C71"/>
    <w:rsid w:val="004C652B"/>
    <w:rsid w:val="004F0C78"/>
    <w:rsid w:val="00505322"/>
    <w:rsid w:val="005134B8"/>
    <w:rsid w:val="005253C5"/>
    <w:rsid w:val="00542322"/>
    <w:rsid w:val="00545647"/>
    <w:rsid w:val="0055586E"/>
    <w:rsid w:val="00557D41"/>
    <w:rsid w:val="005736F4"/>
    <w:rsid w:val="005748AC"/>
    <w:rsid w:val="00584CC1"/>
    <w:rsid w:val="00594D89"/>
    <w:rsid w:val="005A110C"/>
    <w:rsid w:val="005B35A4"/>
    <w:rsid w:val="005B3FC6"/>
    <w:rsid w:val="005D1C8A"/>
    <w:rsid w:val="005D6567"/>
    <w:rsid w:val="005E3B45"/>
    <w:rsid w:val="005E4492"/>
    <w:rsid w:val="005E6062"/>
    <w:rsid w:val="0060730B"/>
    <w:rsid w:val="00625C77"/>
    <w:rsid w:val="00662C88"/>
    <w:rsid w:val="00683CD7"/>
    <w:rsid w:val="006A4EDE"/>
    <w:rsid w:val="006C1131"/>
    <w:rsid w:val="006C1251"/>
    <w:rsid w:val="006D7AF5"/>
    <w:rsid w:val="006E200B"/>
    <w:rsid w:val="00704E64"/>
    <w:rsid w:val="007129D1"/>
    <w:rsid w:val="0072719E"/>
    <w:rsid w:val="0073418E"/>
    <w:rsid w:val="00760EE9"/>
    <w:rsid w:val="00766E26"/>
    <w:rsid w:val="00766F5C"/>
    <w:rsid w:val="007B4E43"/>
    <w:rsid w:val="007C297C"/>
    <w:rsid w:val="007E2733"/>
    <w:rsid w:val="007E4171"/>
    <w:rsid w:val="007F7C98"/>
    <w:rsid w:val="008471F3"/>
    <w:rsid w:val="0086230F"/>
    <w:rsid w:val="00866B8C"/>
    <w:rsid w:val="0087212F"/>
    <w:rsid w:val="008802CF"/>
    <w:rsid w:val="00880C46"/>
    <w:rsid w:val="00896BF9"/>
    <w:rsid w:val="008A5180"/>
    <w:rsid w:val="008B0AA4"/>
    <w:rsid w:val="008B0D3A"/>
    <w:rsid w:val="008B40E2"/>
    <w:rsid w:val="008E0EB1"/>
    <w:rsid w:val="008E5098"/>
    <w:rsid w:val="008F1CCF"/>
    <w:rsid w:val="008F782B"/>
    <w:rsid w:val="00936C00"/>
    <w:rsid w:val="00941B22"/>
    <w:rsid w:val="00960CF9"/>
    <w:rsid w:val="0096732D"/>
    <w:rsid w:val="009A6595"/>
    <w:rsid w:val="009C0283"/>
    <w:rsid w:val="009C31C2"/>
    <w:rsid w:val="009F3919"/>
    <w:rsid w:val="009F6C49"/>
    <w:rsid w:val="00A00CEC"/>
    <w:rsid w:val="00A031C2"/>
    <w:rsid w:val="00A05A48"/>
    <w:rsid w:val="00A132E1"/>
    <w:rsid w:val="00A519D1"/>
    <w:rsid w:val="00A51B01"/>
    <w:rsid w:val="00A56387"/>
    <w:rsid w:val="00A66605"/>
    <w:rsid w:val="00A7080D"/>
    <w:rsid w:val="00A72069"/>
    <w:rsid w:val="00A81F70"/>
    <w:rsid w:val="00A82B9F"/>
    <w:rsid w:val="00AA02D1"/>
    <w:rsid w:val="00AB42ED"/>
    <w:rsid w:val="00AC292A"/>
    <w:rsid w:val="00AD1515"/>
    <w:rsid w:val="00AE0A6D"/>
    <w:rsid w:val="00AE4990"/>
    <w:rsid w:val="00B07D17"/>
    <w:rsid w:val="00B12C8A"/>
    <w:rsid w:val="00B13E8E"/>
    <w:rsid w:val="00B25C7C"/>
    <w:rsid w:val="00B26093"/>
    <w:rsid w:val="00B34F21"/>
    <w:rsid w:val="00B462A9"/>
    <w:rsid w:val="00B557C1"/>
    <w:rsid w:val="00B80441"/>
    <w:rsid w:val="00B84491"/>
    <w:rsid w:val="00B90ACC"/>
    <w:rsid w:val="00BA1E83"/>
    <w:rsid w:val="00BA66CA"/>
    <w:rsid w:val="00BC0E6B"/>
    <w:rsid w:val="00BC2735"/>
    <w:rsid w:val="00BC68CD"/>
    <w:rsid w:val="00BC77D1"/>
    <w:rsid w:val="00BD7700"/>
    <w:rsid w:val="00BE226F"/>
    <w:rsid w:val="00BF6701"/>
    <w:rsid w:val="00C0555E"/>
    <w:rsid w:val="00C2018A"/>
    <w:rsid w:val="00C23BE8"/>
    <w:rsid w:val="00C4002E"/>
    <w:rsid w:val="00C51308"/>
    <w:rsid w:val="00C61941"/>
    <w:rsid w:val="00CB192E"/>
    <w:rsid w:val="00CC3CE9"/>
    <w:rsid w:val="00CD101B"/>
    <w:rsid w:val="00CD1887"/>
    <w:rsid w:val="00CD2C0A"/>
    <w:rsid w:val="00CE3529"/>
    <w:rsid w:val="00CE7410"/>
    <w:rsid w:val="00D109D9"/>
    <w:rsid w:val="00D16AD7"/>
    <w:rsid w:val="00D324E6"/>
    <w:rsid w:val="00D32717"/>
    <w:rsid w:val="00D33325"/>
    <w:rsid w:val="00D40810"/>
    <w:rsid w:val="00D45BB0"/>
    <w:rsid w:val="00D503B7"/>
    <w:rsid w:val="00D60B87"/>
    <w:rsid w:val="00D63E95"/>
    <w:rsid w:val="00D74603"/>
    <w:rsid w:val="00D84256"/>
    <w:rsid w:val="00D94ABE"/>
    <w:rsid w:val="00DA233C"/>
    <w:rsid w:val="00DA3872"/>
    <w:rsid w:val="00DA5846"/>
    <w:rsid w:val="00DB1704"/>
    <w:rsid w:val="00DB50FA"/>
    <w:rsid w:val="00DB6D7E"/>
    <w:rsid w:val="00DD54DB"/>
    <w:rsid w:val="00DD6C97"/>
    <w:rsid w:val="00DD7CD0"/>
    <w:rsid w:val="00E003B5"/>
    <w:rsid w:val="00E2774A"/>
    <w:rsid w:val="00E46549"/>
    <w:rsid w:val="00E46F9B"/>
    <w:rsid w:val="00E54011"/>
    <w:rsid w:val="00E55572"/>
    <w:rsid w:val="00E644BA"/>
    <w:rsid w:val="00E81CD1"/>
    <w:rsid w:val="00E84AEA"/>
    <w:rsid w:val="00EA5F20"/>
    <w:rsid w:val="00EC4A25"/>
    <w:rsid w:val="00EC5D45"/>
    <w:rsid w:val="00EC6602"/>
    <w:rsid w:val="00EE2A48"/>
    <w:rsid w:val="00EF1225"/>
    <w:rsid w:val="00F01E92"/>
    <w:rsid w:val="00F16A91"/>
    <w:rsid w:val="00F267BA"/>
    <w:rsid w:val="00F37DCB"/>
    <w:rsid w:val="00F43C56"/>
    <w:rsid w:val="00F479C6"/>
    <w:rsid w:val="00F62285"/>
    <w:rsid w:val="00F65690"/>
    <w:rsid w:val="00F9355A"/>
    <w:rsid w:val="00FA430E"/>
    <w:rsid w:val="00FB37CE"/>
    <w:rsid w:val="00FB462D"/>
    <w:rsid w:val="00FB505F"/>
    <w:rsid w:val="00FF4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5C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76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E2A4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FF47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470D"/>
  </w:style>
  <w:style w:type="paragraph" w:styleId="Pidipagina">
    <w:name w:val="footer"/>
    <w:basedOn w:val="Normale"/>
    <w:link w:val="PidipaginaCarattere"/>
    <w:uiPriority w:val="99"/>
    <w:unhideWhenUsed/>
    <w:rsid w:val="00FF47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470D"/>
  </w:style>
  <w:style w:type="character" w:styleId="Numeropagina">
    <w:name w:val="page number"/>
    <w:basedOn w:val="Carpredefinitoparagrafo"/>
    <w:uiPriority w:val="99"/>
    <w:unhideWhenUsed/>
    <w:rsid w:val="00FF47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7F76B-8BB5-4869-8C7D-6F7AD6BF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Luciana</cp:lastModifiedBy>
  <cp:revision>2</cp:revision>
  <cp:lastPrinted>2015-09-10T05:36:00Z</cp:lastPrinted>
  <dcterms:created xsi:type="dcterms:W3CDTF">2016-11-03T19:12:00Z</dcterms:created>
  <dcterms:modified xsi:type="dcterms:W3CDTF">2016-11-03T19:12:00Z</dcterms:modified>
</cp:coreProperties>
</file>